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rFonts w:ascii="Calibri" w:cs="Calibri" w:eastAsia="Calibri" w:hAnsi="Calibri"/>
        </w:rPr>
      </w:pPr>
      <w:bookmarkStart w:colFirst="0" w:colLast="0" w:name="_id8n6hvlfqse"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0"/>
        <w:spacing w:line="276" w:lineRule="auto"/>
        <w:rPr>
          <w:rFonts w:ascii="Calibri" w:cs="Calibri" w:eastAsia="Calibri" w:hAnsi="Calibri"/>
          <w:b w:val="1"/>
          <w:color w:val="1155cc"/>
          <w:sz w:val="28"/>
          <w:szCs w:val="28"/>
        </w:rPr>
      </w:pPr>
      <w:r w:rsidDel="00000000" w:rsidR="00000000" w:rsidRPr="00000000">
        <w:rPr>
          <w:rtl w:val="0"/>
        </w:rPr>
      </w:r>
    </w:p>
    <w:p w:rsidR="00000000" w:rsidDel="00000000" w:rsidP="00000000" w:rsidRDefault="00000000" w:rsidRPr="00000000" w14:paraId="00000005">
      <w:pPr>
        <w:widowControl w:val="0"/>
        <w:spacing w:line="276" w:lineRule="auto"/>
        <w:jc w:val="center"/>
        <w:rPr>
          <w:rFonts w:ascii="Calibri" w:cs="Calibri" w:eastAsia="Calibri" w:hAnsi="Calibri"/>
          <w:b w:val="1"/>
          <w:color w:val="1155cc"/>
          <w:sz w:val="36"/>
          <w:szCs w:val="36"/>
        </w:rPr>
      </w:pPr>
      <w:r w:rsidDel="00000000" w:rsidR="00000000" w:rsidRPr="00000000">
        <w:rPr>
          <w:rFonts w:ascii="Calibri" w:cs="Calibri" w:eastAsia="Calibri" w:hAnsi="Calibri"/>
          <w:b w:val="1"/>
          <w:color w:val="1155cc"/>
          <w:sz w:val="36"/>
          <w:szCs w:val="36"/>
          <w:rtl w:val="0"/>
        </w:rPr>
        <w:t xml:space="preserve"> </w:t>
      </w:r>
    </w:p>
    <w:p w:rsidR="00000000" w:rsidDel="00000000" w:rsidP="00000000" w:rsidRDefault="00000000" w:rsidRPr="00000000" w14:paraId="00000006">
      <w:pPr>
        <w:widowControl w:val="0"/>
        <w:spacing w:line="276" w:lineRule="auto"/>
        <w:jc w:val="center"/>
        <w:rPr>
          <w:rFonts w:ascii="Calibri" w:cs="Calibri" w:eastAsia="Calibri" w:hAnsi="Calibri"/>
          <w:b w:val="1"/>
          <w:color w:val="1155cc"/>
          <w:sz w:val="36"/>
          <w:szCs w:val="36"/>
        </w:rPr>
      </w:pPr>
      <w:r w:rsidDel="00000000" w:rsidR="00000000" w:rsidRPr="00000000">
        <w:rPr>
          <w:rFonts w:ascii="Calibri" w:cs="Calibri" w:eastAsia="Calibri" w:hAnsi="Calibri"/>
          <w:b w:val="1"/>
          <w:color w:val="1155cc"/>
          <w:sz w:val="36"/>
          <w:szCs w:val="36"/>
          <w:rtl w:val="0"/>
        </w:rPr>
        <w:t xml:space="preserve"> </w:t>
      </w:r>
    </w:p>
    <w:p w:rsidR="00000000" w:rsidDel="00000000" w:rsidP="00000000" w:rsidRDefault="00000000" w:rsidRPr="00000000" w14:paraId="00000007">
      <w:pPr>
        <w:widowControl w:val="0"/>
        <w:spacing w:line="276" w:lineRule="auto"/>
        <w:rPr>
          <w:rFonts w:ascii="Calibri" w:cs="Calibri" w:eastAsia="Calibri" w:hAnsi="Calibri"/>
          <w:sz w:val="20"/>
          <w:szCs w:val="20"/>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3360"/>
        <w:gridCol w:w="3360"/>
        <w:tblGridChange w:id="0">
          <w:tblGrid>
            <w:gridCol w:w="3360"/>
            <w:gridCol w:w="3360"/>
            <w:gridCol w:w="3360"/>
          </w:tblGrid>
        </w:tblGridChange>
      </w:tblGrid>
      <w:tr>
        <w:trPr>
          <w:trHeight w:val="25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1155cc"/>
                <w:sz w:val="36"/>
                <w:szCs w:val="36"/>
              </w:rPr>
              <w:drawing>
                <wp:inline distB="114300" distT="114300" distL="114300" distR="114300">
                  <wp:extent cx="2400300" cy="19812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400300" cy="1981200"/>
                          </a:xfrm>
                          <a:prstGeom prst="rect"/>
                          <a:ln/>
                        </pic:spPr>
                      </pic:pic>
                    </a:graphicData>
                  </a:graphic>
                </wp:inline>
              </w:drawing>
            </w:r>
            <w:r w:rsidDel="00000000" w:rsidR="00000000" w:rsidRPr="00000000">
              <w:rPr>
                <w:rtl w:val="0"/>
              </w:rPr>
            </w:r>
          </w:p>
        </w:tc>
      </w:tr>
      <w:tr>
        <w:trPr>
          <w:trHeight w:val="400" w:hRule="atLeast"/>
        </w:trPr>
        <w:tc>
          <w:tcPr>
            <w:gridSpan w:val="3"/>
            <w:shd w:fill="990000" w:val="clear"/>
            <w:tcMar>
              <w:top w:w="100.0" w:type="dxa"/>
              <w:left w:w="100.0" w:type="dxa"/>
              <w:bottom w:w="100.0" w:type="dxa"/>
              <w:right w:w="100.0" w:type="dxa"/>
            </w:tcMar>
            <w:vAlign w:val="top"/>
          </w:tcPr>
          <w:p w:rsidR="00000000" w:rsidDel="00000000" w:rsidP="00000000" w:rsidRDefault="00000000" w:rsidRPr="00000000" w14:paraId="0000000B">
            <w:pPr>
              <w:widowControl w:val="0"/>
              <w:rPr>
                <w:rFonts w:ascii="Calibri" w:cs="Calibri" w:eastAsia="Calibri" w:hAnsi="Calibri"/>
                <w:sz w:val="20"/>
                <w:szCs w:val="20"/>
              </w:rPr>
            </w:pPr>
            <w:r w:rsidDel="00000000" w:rsidR="00000000" w:rsidRPr="00000000">
              <w:rPr>
                <w:rtl w:val="0"/>
              </w:rPr>
            </w:r>
          </w:p>
        </w:tc>
      </w:tr>
      <w:tr>
        <w:trPr>
          <w:trHeight w:val="400" w:hRule="atLeast"/>
        </w:trPr>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0E">
            <w:pPr>
              <w:pStyle w:val="Title"/>
              <w:jc w:val="center"/>
              <w:rPr>
                <w:rFonts w:ascii="Calibri" w:cs="Calibri" w:eastAsia="Calibri" w:hAnsi="Calibri"/>
                <w:sz w:val="36"/>
                <w:szCs w:val="36"/>
              </w:rPr>
            </w:pPr>
            <w:bookmarkStart w:colFirst="0" w:colLast="0" w:name="_f0wnxw40yr9z" w:id="1"/>
            <w:bookmarkEnd w:id="1"/>
            <w:r w:rsidDel="00000000" w:rsidR="00000000" w:rsidRPr="00000000">
              <w:rPr>
                <w:rFonts w:ascii="Calibri" w:cs="Calibri" w:eastAsia="Calibri" w:hAnsi="Calibri"/>
                <w:sz w:val="36"/>
                <w:szCs w:val="36"/>
                <w:rtl w:val="0"/>
              </w:rPr>
              <w:t xml:space="preserve">Business Requirements</w:t>
            </w:r>
            <w:r w:rsidDel="00000000" w:rsidR="00000000" w:rsidRPr="00000000">
              <w:rPr>
                <w:rtl w:val="0"/>
              </w:rPr>
            </w:r>
          </w:p>
        </w:tc>
      </w:tr>
      <w:tr>
        <w:trPr>
          <w:trHeight w:val="660" w:hRule="atLeast"/>
        </w:trPr>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jc w:val="center"/>
              <w:rPr>
                <w:rFonts w:ascii="Calibri" w:cs="Calibri" w:eastAsia="Calibri" w:hAnsi="Calibri"/>
                <w:sz w:val="20"/>
                <w:szCs w:val="20"/>
              </w:rPr>
            </w:pPr>
            <w:r w:rsidDel="00000000" w:rsidR="00000000" w:rsidRPr="00000000">
              <w:rPr>
                <w:rtl w:val="0"/>
              </w:rPr>
            </w:r>
          </w:p>
        </w:tc>
      </w:tr>
      <w:tr>
        <w:trPr>
          <w:trHeight w:val="400" w:hRule="atLeast"/>
        </w:trPr>
        <w:tc>
          <w:tcPr>
            <w:gridSpan w:val="3"/>
            <w:shd w:fill="990000" w:val="clear"/>
            <w:tcMar>
              <w:top w:w="100.0" w:type="dxa"/>
              <w:left w:w="100.0" w:type="dxa"/>
              <w:bottom w:w="100.0" w:type="dxa"/>
              <w:right w:w="100.0" w:type="dxa"/>
            </w:tcMar>
            <w:vAlign w:val="top"/>
          </w:tcPr>
          <w:p w:rsidR="00000000" w:rsidDel="00000000" w:rsidP="00000000" w:rsidRDefault="00000000" w:rsidRPr="00000000" w14:paraId="00000014">
            <w:pPr>
              <w:widowControl w:val="0"/>
              <w:rPr>
                <w:rFonts w:ascii="Calibri" w:cs="Calibri" w:eastAsia="Calibri" w:hAnsi="Calibri"/>
                <w:sz w:val="20"/>
                <w:szCs w:val="20"/>
              </w:rPr>
            </w:pPr>
            <w:r w:rsidDel="00000000" w:rsidR="00000000" w:rsidRPr="00000000">
              <w:rPr>
                <w:rtl w:val="0"/>
              </w:rPr>
            </w:r>
          </w:p>
        </w:tc>
      </w:tr>
      <w:tr>
        <w:trPr>
          <w:trHeight w:val="10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48"/>
                <w:szCs w:val="48"/>
                <w:rtl w:val="0"/>
              </w:rPr>
              <w:t xml:space="preserve">Project Name here</w:t>
            </w:r>
            <w:r w:rsidDel="00000000" w:rsidR="00000000" w:rsidRPr="00000000">
              <w:rPr>
                <w:rtl w:val="0"/>
              </w:rPr>
            </w:r>
          </w:p>
        </w:tc>
      </w:tr>
    </w:tbl>
    <w:p w:rsidR="00000000" w:rsidDel="00000000" w:rsidP="00000000" w:rsidRDefault="00000000" w:rsidRPr="00000000" w14:paraId="0000001A">
      <w:pPr>
        <w:widowControl w:val="0"/>
        <w:spacing w:line="276" w:lineRule="auto"/>
        <w:rPr>
          <w:rFonts w:ascii="Calibri" w:cs="Calibri" w:eastAsia="Calibri" w:hAnsi="Calibri"/>
          <w:b w:val="1"/>
          <w:color w:val="1155cc"/>
          <w:sz w:val="36"/>
          <w:szCs w:val="3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left"/>
        <w:rPr>
          <w:rFonts w:ascii="Calibri" w:cs="Calibri" w:eastAsia="Calibri" w:hAnsi="Calibri"/>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spacing w:line="276" w:lineRule="auto"/>
        <w:jc w:val="center"/>
        <w:rPr>
          <w:rFonts w:ascii="Calibri" w:cs="Calibri" w:eastAsia="Calibri" w:hAnsi="Calibri"/>
        </w:rPr>
      </w:pPr>
      <w:r w:rsidDel="00000000" w:rsidR="00000000" w:rsidRPr="00000000">
        <w:rPr>
          <w:rFonts w:ascii="Calibri" w:cs="Calibri" w:eastAsia="Calibri" w:hAnsi="Calibri"/>
          <w:b w:val="1"/>
          <w:sz w:val="28"/>
          <w:szCs w:val="28"/>
          <w:rtl w:val="0"/>
        </w:rPr>
        <w:t xml:space="preserve">Date (Month and Year)</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right"/>
        <w:rPr>
          <w:rFonts w:ascii="Calibri" w:cs="Calibri" w:eastAsia="Calibri" w:hAnsi="Calibri"/>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5">
      <w:pPr>
        <w:pStyle w:val="Heading1"/>
        <w:rPr>
          <w:rFonts w:ascii="Calibri" w:cs="Calibri" w:eastAsia="Calibri" w:hAnsi="Calibri"/>
        </w:rPr>
      </w:pPr>
      <w:bookmarkStart w:colFirst="0" w:colLast="0" w:name="_gv6rh5icgm0v" w:id="2"/>
      <w:bookmarkEnd w:id="2"/>
      <w:r w:rsidDel="00000000" w:rsidR="00000000" w:rsidRPr="00000000">
        <w:rPr>
          <w:rFonts w:ascii="Calibri" w:cs="Calibri" w:eastAsia="Calibri" w:hAnsi="Calibri"/>
          <w:rtl w:val="0"/>
        </w:rPr>
        <w:t xml:space="preserve">Document Revisions/Approvals</w:t>
      </w:r>
    </w:p>
    <w:p w:rsidR="00000000" w:rsidDel="00000000" w:rsidP="00000000" w:rsidRDefault="00000000" w:rsidRPr="00000000" w14:paraId="00000026">
      <w:pPr>
        <w:pStyle w:val="Heading2"/>
        <w:rPr>
          <w:rFonts w:ascii="Calibri" w:cs="Calibri" w:eastAsia="Calibri" w:hAnsi="Calibri"/>
        </w:rPr>
      </w:pPr>
      <w:bookmarkStart w:colFirst="0" w:colLast="0" w:name="_oa3ibbqwx53w" w:id="3"/>
      <w:bookmarkEnd w:id="3"/>
      <w:r w:rsidDel="00000000" w:rsidR="00000000" w:rsidRPr="00000000">
        <w:rPr>
          <w:rtl w:val="0"/>
        </w:rPr>
      </w:r>
    </w:p>
    <w:p w:rsidR="00000000" w:rsidDel="00000000" w:rsidP="00000000" w:rsidRDefault="00000000" w:rsidRPr="00000000" w14:paraId="00000027">
      <w:pPr>
        <w:pStyle w:val="Heading2"/>
        <w:rPr>
          <w:rFonts w:ascii="Calibri" w:cs="Calibri" w:eastAsia="Calibri" w:hAnsi="Calibri"/>
          <w:i w:val="0"/>
          <w:sz w:val="36"/>
          <w:szCs w:val="36"/>
        </w:rPr>
      </w:pPr>
      <w:bookmarkStart w:colFirst="0" w:colLast="0" w:name="_q80vcbuxq85h" w:id="4"/>
      <w:bookmarkEnd w:id="4"/>
      <w:r w:rsidDel="00000000" w:rsidR="00000000" w:rsidRPr="00000000">
        <w:rPr>
          <w:rFonts w:ascii="Calibri" w:cs="Calibri" w:eastAsia="Calibri" w:hAnsi="Calibri"/>
          <w:rtl w:val="0"/>
        </w:rPr>
        <w:t xml:space="preserve">1</w:t>
        <w:tab/>
        <w:t xml:space="preserve">Document Revisions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0" w:firstLine="0"/>
        <w:rPr>
          <w:rFonts w:ascii="Calibri" w:cs="Calibri" w:eastAsia="Calibri" w:hAnsi="Calibri"/>
        </w:rPr>
      </w:pPr>
      <w:r w:rsidDel="00000000" w:rsidR="00000000" w:rsidRPr="00000000">
        <w:rPr>
          <w:rtl w:val="0"/>
        </w:rPr>
      </w:r>
    </w:p>
    <w:tbl>
      <w:tblPr>
        <w:tblStyle w:val="Table2"/>
        <w:tblW w:w="101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755"/>
        <w:gridCol w:w="6735"/>
        <w:tblGridChange w:id="0">
          <w:tblGrid>
            <w:gridCol w:w="1680"/>
            <w:gridCol w:w="1755"/>
            <w:gridCol w:w="6735"/>
          </w:tblGrid>
        </w:tblGridChange>
      </w:tblGrid>
      <w:tr>
        <w:tc>
          <w:tcPr>
            <w:shd w:fill="85200c"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Date</w:t>
            </w:r>
          </w:p>
        </w:tc>
        <w:tc>
          <w:tcPr>
            <w:shd w:fill="85200c" w:val="clear"/>
            <w:tcMar>
              <w:top w:w="100.0" w:type="dxa"/>
              <w:left w:w="100.0" w:type="dxa"/>
              <w:bottom w:w="100.0" w:type="dxa"/>
              <w:right w:w="100.0" w:type="dxa"/>
            </w:tcM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Version #</w:t>
            </w:r>
          </w:p>
        </w:tc>
        <w:tc>
          <w:tcPr>
            <w:shd w:fill="85200c"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Document Changes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A">
      <w:pPr>
        <w:pStyle w:val="Heading2"/>
        <w:rPr>
          <w:rFonts w:ascii="Calibri" w:cs="Calibri" w:eastAsia="Calibri" w:hAnsi="Calibri"/>
        </w:rPr>
      </w:pPr>
      <w:bookmarkStart w:colFirst="0" w:colLast="0" w:name="_dh103zgx5m8k" w:id="5"/>
      <w:bookmarkEnd w:id="5"/>
      <w:r w:rsidDel="00000000" w:rsidR="00000000" w:rsidRPr="00000000">
        <w:rPr>
          <w:rFonts w:ascii="Calibri" w:cs="Calibri" w:eastAsia="Calibri" w:hAnsi="Calibri"/>
          <w:rtl w:val="0"/>
        </w:rPr>
        <w:t xml:space="preserve">2</w:t>
        <w:tab/>
        <w:t xml:space="preserve">Approvals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bl>
      <w:tblPr>
        <w:tblStyle w:val="Table3"/>
        <w:tblW w:w="102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995"/>
        <w:gridCol w:w="1995"/>
        <w:gridCol w:w="1995"/>
        <w:gridCol w:w="2265"/>
        <w:tblGridChange w:id="0">
          <w:tblGrid>
            <w:gridCol w:w="1995"/>
            <w:gridCol w:w="1995"/>
            <w:gridCol w:w="1995"/>
            <w:gridCol w:w="1995"/>
            <w:gridCol w:w="2265"/>
          </w:tblGrid>
        </w:tblGridChange>
      </w:tblGrid>
      <w:tr>
        <w:tc>
          <w:tcPr>
            <w:shd w:fill="85200c"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Role</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Name</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Title</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Signature</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Project Sponsor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Business Owner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Project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Functional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Technical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pStyle w:val="Heading1"/>
        <w:rPr>
          <w:rFonts w:ascii="Calibri" w:cs="Calibri" w:eastAsia="Calibri" w:hAnsi="Calibri"/>
          <w:sz w:val="42"/>
          <w:szCs w:val="42"/>
        </w:rPr>
      </w:pPr>
      <w:bookmarkStart w:colFirst="0" w:colLast="0" w:name="_4x2u77u8b" w:id="6"/>
      <w:bookmarkEnd w:id="6"/>
      <w:r w:rsidDel="00000000" w:rsidR="00000000" w:rsidRPr="00000000">
        <w:rPr>
          <w:rFonts w:ascii="Calibri" w:cs="Calibri" w:eastAsia="Calibri" w:hAnsi="Calibri"/>
          <w:rtl w:val="0"/>
        </w:rPr>
        <w:t xml:space="preserve">3</w:t>
        <w:tab/>
        <w:t xml:space="preserve">Introduction</w:t>
      </w:r>
      <w:r w:rsidDel="00000000" w:rsidR="00000000" w:rsidRPr="00000000">
        <w:rPr>
          <w:rtl w:val="0"/>
        </w:rPr>
      </w:r>
    </w:p>
    <w:p w:rsidR="00000000" w:rsidDel="00000000" w:rsidP="00000000" w:rsidRDefault="00000000" w:rsidRPr="00000000" w14:paraId="00000070">
      <w:pPr>
        <w:pStyle w:val="Heading1"/>
        <w:rPr>
          <w:rFonts w:ascii="Calibri" w:cs="Calibri" w:eastAsia="Calibri" w:hAnsi="Calibri"/>
        </w:rPr>
      </w:pPr>
      <w:bookmarkStart w:colFirst="0" w:colLast="0" w:name="_xfx2j0d1p6s0" w:id="7"/>
      <w:bookmarkEnd w:id="7"/>
      <w:r w:rsidDel="00000000" w:rsidR="00000000" w:rsidRPr="00000000">
        <w:rPr>
          <w:rtl w:val="0"/>
        </w:rPr>
      </w:r>
    </w:p>
    <w:p w:rsidR="00000000" w:rsidDel="00000000" w:rsidP="00000000" w:rsidRDefault="00000000" w:rsidRPr="00000000" w14:paraId="00000071">
      <w:pPr>
        <w:pStyle w:val="Heading2"/>
        <w:rPr>
          <w:rFonts w:ascii="Calibri" w:cs="Calibri" w:eastAsia="Calibri" w:hAnsi="Calibri"/>
        </w:rPr>
      </w:pPr>
      <w:bookmarkStart w:colFirst="0" w:colLast="0" w:name="_y3c8p36gpcs9" w:id="8"/>
      <w:bookmarkEnd w:id="8"/>
      <w:r w:rsidDel="00000000" w:rsidR="00000000" w:rsidRPr="00000000">
        <w:rPr>
          <w:rFonts w:ascii="Calibri" w:cs="Calibri" w:eastAsia="Calibri" w:hAnsi="Calibri"/>
          <w:rtl w:val="0"/>
        </w:rPr>
        <w:t xml:space="preserve">Project Summary</w:t>
      </w:r>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pStyle w:val="Heading3"/>
        <w:rPr>
          <w:rFonts w:ascii="Calibri" w:cs="Calibri" w:eastAsia="Calibri" w:hAnsi="Calibri"/>
        </w:rPr>
      </w:pPr>
      <w:bookmarkStart w:colFirst="0" w:colLast="0" w:name="_4jgodetx6pv9" w:id="9"/>
      <w:bookmarkEnd w:id="9"/>
      <w:r w:rsidDel="00000000" w:rsidR="00000000" w:rsidRPr="00000000">
        <w:rPr>
          <w:rFonts w:ascii="Calibri" w:cs="Calibri" w:eastAsia="Calibri" w:hAnsi="Calibri"/>
          <w:rtl w:val="0"/>
        </w:rPr>
        <w:t xml:space="preserve">Objectives</w:t>
      </w:r>
    </w:p>
    <w:p w:rsidR="00000000" w:rsidDel="00000000" w:rsidP="00000000" w:rsidRDefault="00000000" w:rsidRPr="00000000" w14:paraId="00000074">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[These should describe the overall goal in developing the product, high-level descriptions of what the product will do, how they are aligned to business objectives and the requirements for interaction with other systems.]</w:t>
      </w:r>
    </w:p>
    <w:p w:rsidR="00000000" w:rsidDel="00000000" w:rsidP="00000000" w:rsidRDefault="00000000" w:rsidRPr="00000000" w14:paraId="00000075">
      <w:pPr>
        <w:numPr>
          <w:ilvl w:val="0"/>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Deliver a Widget Interactive Naming System (WINS) that synchronizes naming and linking of all widgets in all systems across the enterprise.</w:t>
      </w:r>
    </w:p>
    <w:p w:rsidR="00000000" w:rsidDel="00000000" w:rsidP="00000000" w:rsidRDefault="00000000" w:rsidRPr="00000000" w14:paraId="00000076">
      <w:pPr>
        <w:numPr>
          <w:ilvl w:val="0"/>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Avoid duplication of widget names and reduce time to production for existing projects.</w:t>
      </w:r>
    </w:p>
    <w:p w:rsidR="00000000" w:rsidDel="00000000" w:rsidP="00000000" w:rsidRDefault="00000000" w:rsidRPr="00000000" w14:paraId="00000077">
      <w:pPr>
        <w:numPr>
          <w:ilvl w:val="0"/>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Support text searching on widget names or business descriptions.</w:t>
      </w:r>
    </w:p>
    <w:p w:rsidR="00000000" w:rsidDel="00000000" w:rsidP="00000000" w:rsidRDefault="00000000" w:rsidRPr="00000000" w14:paraId="00000078">
      <w:pPr>
        <w:numPr>
          <w:ilvl w:val="0"/>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Sync widget names and changes to Windows and Linux platform administration tools.</w:t>
      </w:r>
    </w:p>
    <w:p w:rsidR="00000000" w:rsidDel="00000000" w:rsidP="00000000" w:rsidRDefault="00000000" w:rsidRPr="00000000" w14:paraId="00000079">
      <w:pPr>
        <w:numPr>
          <w:ilvl w:val="0"/>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Tracks changes to widgets including new widgets, modified widgets, and widgets to be archived.</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pStyle w:val="Heading3"/>
        <w:rPr>
          <w:rFonts w:ascii="Calibri" w:cs="Calibri" w:eastAsia="Calibri" w:hAnsi="Calibri"/>
        </w:rPr>
      </w:pPr>
      <w:bookmarkStart w:colFirst="0" w:colLast="0" w:name="_ca1xs797wf5z" w:id="10"/>
      <w:bookmarkEnd w:id="10"/>
      <w:r w:rsidDel="00000000" w:rsidR="00000000" w:rsidRPr="00000000">
        <w:rPr>
          <w:rFonts w:ascii="Calibri" w:cs="Calibri" w:eastAsia="Calibri" w:hAnsi="Calibri"/>
          <w:rtl w:val="0"/>
        </w:rPr>
        <w:t xml:space="preserve">Background</w:t>
      </w:r>
    </w:p>
    <w:p w:rsidR="00000000" w:rsidDel="00000000" w:rsidP="00000000" w:rsidRDefault="00000000" w:rsidRPr="00000000" w14:paraId="0000007D">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[Provide a brief history of how the project came to be proposed and initiated, including the business issues/problems identified, and expected benefit of implementing the project/developing the product.]</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Timely and accurate synchronization of widget names will reduce development levels of efforts across the enterprise by eliminating duplicate names of widgets in development and deployed. Acme uncovered seriously high levels of errors across testing environments, production error messages, and increased rework due to lack of knowledge about widgets already in production.</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pStyle w:val="Heading3"/>
        <w:rPr>
          <w:rFonts w:ascii="Calibri" w:cs="Calibri" w:eastAsia="Calibri" w:hAnsi="Calibri"/>
        </w:rPr>
      </w:pPr>
      <w:bookmarkStart w:colFirst="0" w:colLast="0" w:name="_4w3adyw5625j" w:id="11"/>
      <w:bookmarkEnd w:id="11"/>
      <w:r w:rsidDel="00000000" w:rsidR="00000000" w:rsidRPr="00000000">
        <w:rPr>
          <w:rFonts w:ascii="Calibri" w:cs="Calibri" w:eastAsia="Calibri" w:hAnsi="Calibri"/>
          <w:rtl w:val="0"/>
        </w:rPr>
        <w:t xml:space="preserve">Business Drivers</w:t>
      </w:r>
    </w:p>
    <w:p w:rsidR="00000000" w:rsidDel="00000000" w:rsidP="00000000" w:rsidRDefault="00000000" w:rsidRPr="00000000" w14:paraId="00000083">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[List the business drivers that make the development of this product important. These can be financial, operational, market or environmental.]</w:t>
      </w:r>
    </w:p>
    <w:p w:rsidR="00000000" w:rsidDel="00000000" w:rsidP="00000000" w:rsidRDefault="00000000" w:rsidRPr="00000000" w14:paraId="00000084">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Customers are looking for faster updates to information on the [product] website and may consider competitors if needs are not met.</w:t>
      </w:r>
    </w:p>
    <w:p w:rsidR="00000000" w:rsidDel="00000000" w:rsidP="00000000" w:rsidRDefault="00000000" w:rsidRPr="00000000" w14:paraId="00000085">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Development group requires a scalable solution to track the widgets being deployed into all environments to better manage resources.</w:t>
      </w:r>
    </w:p>
    <w:p w:rsidR="00000000" w:rsidDel="00000000" w:rsidP="00000000" w:rsidRDefault="00000000" w:rsidRPr="00000000" w14:paraId="0000008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pStyle w:val="Heading3"/>
        <w:rPr>
          <w:rFonts w:ascii="Calibri" w:cs="Calibri" w:eastAsia="Calibri" w:hAnsi="Calibri"/>
        </w:rPr>
      </w:pPr>
      <w:bookmarkStart w:colFirst="0" w:colLast="0" w:name="_tnugmyom1ogr" w:id="12"/>
      <w:bookmarkEnd w:id="12"/>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3"/>
        <w:rPr>
          <w:rFonts w:ascii="Calibri" w:cs="Calibri" w:eastAsia="Calibri" w:hAnsi="Calibri"/>
        </w:rPr>
      </w:pPr>
      <w:bookmarkStart w:colFirst="0" w:colLast="0" w:name="_d0q6fyzetub3" w:id="13"/>
      <w:bookmarkEnd w:id="13"/>
      <w:r w:rsidDel="00000000" w:rsidR="00000000" w:rsidRPr="00000000">
        <w:rPr>
          <w:rFonts w:ascii="Calibri" w:cs="Calibri" w:eastAsia="Calibri" w:hAnsi="Calibri"/>
          <w:rtl w:val="0"/>
        </w:rPr>
        <w:t xml:space="preserve">Project Scope</w:t>
      </w: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pStyle w:val="Heading4"/>
        <w:rPr>
          <w:rFonts w:ascii="Calibri" w:cs="Calibri" w:eastAsia="Calibri" w:hAnsi="Calibri"/>
        </w:rPr>
      </w:pPr>
      <w:bookmarkStart w:colFirst="0" w:colLast="0" w:name="_5cvnrsyom11h" w:id="14"/>
      <w:bookmarkEnd w:id="14"/>
      <w:r w:rsidDel="00000000" w:rsidR="00000000" w:rsidRPr="00000000">
        <w:rPr>
          <w:rFonts w:ascii="Calibri" w:cs="Calibri" w:eastAsia="Calibri" w:hAnsi="Calibri"/>
          <w:rtl w:val="0"/>
        </w:rPr>
        <w:t xml:space="preserve">In-Scope Functionality</w:t>
      </w:r>
    </w:p>
    <w:p w:rsidR="00000000" w:rsidDel="00000000" w:rsidP="00000000" w:rsidRDefault="00000000" w:rsidRPr="00000000" w14:paraId="0000008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Create name records for widgets by category</w:t>
      </w:r>
    </w:p>
    <w:p w:rsidR="00000000" w:rsidDel="00000000" w:rsidP="00000000" w:rsidRDefault="00000000" w:rsidRPr="00000000" w14:paraId="0000008C">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Supply Chain</w:t>
      </w:r>
    </w:p>
    <w:p w:rsidR="00000000" w:rsidDel="00000000" w:rsidP="00000000" w:rsidRDefault="00000000" w:rsidRPr="00000000" w14:paraId="0000008D">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Production Lines</w:t>
      </w:r>
    </w:p>
    <w:p w:rsidR="00000000" w:rsidDel="00000000" w:rsidP="00000000" w:rsidRDefault="00000000" w:rsidRPr="00000000" w14:paraId="0000008E">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Internal web apps</w:t>
      </w:r>
    </w:p>
    <w:p w:rsidR="00000000" w:rsidDel="00000000" w:rsidP="00000000" w:rsidRDefault="00000000" w:rsidRPr="00000000" w14:paraId="0000008F">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External web apps</w:t>
      </w:r>
    </w:p>
    <w:p w:rsidR="00000000" w:rsidDel="00000000" w:rsidP="00000000" w:rsidRDefault="00000000" w:rsidRPr="00000000" w14:paraId="00000090">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Ability to create/delete widget names restricted by role</w:t>
      </w:r>
    </w:p>
    <w:p w:rsidR="00000000" w:rsidDel="00000000" w:rsidP="00000000" w:rsidRDefault="00000000" w:rsidRPr="00000000" w14:paraId="0000009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Search by name, team, date, last modified</w:t>
      </w:r>
    </w:p>
    <w:p w:rsidR="00000000" w:rsidDel="00000000" w:rsidP="00000000" w:rsidRDefault="00000000" w:rsidRPr="00000000" w14:paraId="0000009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Synchronize widgets across product/operations lines</w:t>
      </w:r>
    </w:p>
    <w:p w:rsidR="00000000" w:rsidDel="00000000" w:rsidP="00000000" w:rsidRDefault="00000000" w:rsidRPr="00000000" w14:paraId="00000093">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Provide audit trail</w:t>
      </w:r>
    </w:p>
    <w:p w:rsidR="00000000" w:rsidDel="00000000" w:rsidP="00000000" w:rsidRDefault="00000000" w:rsidRPr="00000000" w14:paraId="0000009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Reporting on new, modified, and archived widgets by time period and team</w:t>
      </w:r>
    </w:p>
    <w:p w:rsidR="00000000" w:rsidDel="00000000" w:rsidP="00000000" w:rsidRDefault="00000000" w:rsidRPr="00000000" w14:paraId="0000009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pStyle w:val="Heading4"/>
        <w:rPr>
          <w:rFonts w:ascii="Calibri" w:cs="Calibri" w:eastAsia="Calibri" w:hAnsi="Calibri"/>
        </w:rPr>
      </w:pPr>
      <w:bookmarkStart w:colFirst="0" w:colLast="0" w:name="_odonr9v9y0br" w:id="15"/>
      <w:bookmarkEnd w:id="15"/>
      <w:r w:rsidDel="00000000" w:rsidR="00000000" w:rsidRPr="00000000">
        <w:rPr>
          <w:rFonts w:ascii="Calibri" w:cs="Calibri" w:eastAsia="Calibri" w:hAnsi="Calibri"/>
          <w:rtl w:val="0"/>
        </w:rPr>
        <w:t xml:space="preserve">Out of Scope Functionality</w:t>
      </w:r>
    </w:p>
    <w:p w:rsidR="00000000" w:rsidDel="00000000" w:rsidP="00000000" w:rsidRDefault="00000000" w:rsidRPr="00000000" w14:paraId="00000097">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Create widgets for subsidiary company product lines</w:t>
      </w:r>
    </w:p>
    <w:p w:rsidR="00000000" w:rsidDel="00000000" w:rsidP="00000000" w:rsidRDefault="00000000" w:rsidRPr="00000000" w14:paraId="00000098">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Search by the approver, or rationale</w:t>
      </w:r>
    </w:p>
    <w:p w:rsidR="00000000" w:rsidDel="00000000" w:rsidP="00000000" w:rsidRDefault="00000000" w:rsidRPr="00000000" w14:paraId="00000099">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Archiving of widget objects</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pStyle w:val="Heading3"/>
        <w:rPr>
          <w:rFonts w:ascii="Calibri" w:cs="Calibri" w:eastAsia="Calibri" w:hAnsi="Calibri"/>
        </w:rPr>
      </w:pPr>
      <w:bookmarkStart w:colFirst="0" w:colLast="0" w:name="_ta7rhshh7j8p" w:id="16"/>
      <w:bookmarkEnd w:id="16"/>
      <w:r w:rsidDel="00000000" w:rsidR="00000000" w:rsidRPr="00000000">
        <w:rPr>
          <w:rFonts w:ascii="Calibri" w:cs="Calibri" w:eastAsia="Calibri" w:hAnsi="Calibri"/>
          <w:rtl w:val="0"/>
        </w:rPr>
        <w:t xml:space="preserve">System Perspective</w:t>
      </w:r>
    </w:p>
    <w:p w:rsidR="00000000" w:rsidDel="00000000" w:rsidP="00000000" w:rsidRDefault="00000000" w:rsidRPr="00000000" w14:paraId="0000009C">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[Provide a complete description of the factors that could prevent successful implementation or accelerate the projects, particularly factors related to legal and regulatory compliance, existing technical or operational limitations in the environment, and budget/resource constraints.]</w:t>
      </w:r>
    </w:p>
    <w:p w:rsidR="00000000" w:rsidDel="00000000" w:rsidP="00000000" w:rsidRDefault="00000000" w:rsidRPr="00000000" w14:paraId="0000009D">
      <w:pPr>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9E">
      <w:pPr>
        <w:pStyle w:val="Heading4"/>
        <w:rPr>
          <w:rFonts w:ascii="Calibri" w:cs="Calibri" w:eastAsia="Calibri" w:hAnsi="Calibri"/>
        </w:rPr>
      </w:pPr>
      <w:bookmarkStart w:colFirst="0" w:colLast="0" w:name="_fr116kkxdw40" w:id="17"/>
      <w:bookmarkEnd w:id="17"/>
      <w:r w:rsidDel="00000000" w:rsidR="00000000" w:rsidRPr="00000000">
        <w:rPr>
          <w:rFonts w:ascii="Calibri" w:cs="Calibri" w:eastAsia="Calibri" w:hAnsi="Calibri"/>
          <w:rtl w:val="0"/>
        </w:rPr>
        <w:t xml:space="preserve">Assumptions</w:t>
      </w:r>
    </w:p>
    <w:p w:rsidR="00000000" w:rsidDel="00000000" w:rsidP="00000000" w:rsidRDefault="00000000" w:rsidRPr="00000000" w14:paraId="0000009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Inventory of existing widgets completed by Q1.</w:t>
      </w:r>
    </w:p>
    <w:p w:rsidR="00000000" w:rsidDel="00000000" w:rsidP="00000000" w:rsidRDefault="00000000" w:rsidRPr="00000000" w14:paraId="000000A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Testing data comprises scrubbed production data as of December 31.</w:t>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pStyle w:val="Heading4"/>
        <w:rPr>
          <w:rFonts w:ascii="Calibri" w:cs="Calibri" w:eastAsia="Calibri" w:hAnsi="Calibri"/>
        </w:rPr>
      </w:pPr>
      <w:bookmarkStart w:colFirst="0" w:colLast="0" w:name="_mrf5g2tt9bf6" w:id="18"/>
      <w:bookmarkEnd w:id="18"/>
      <w:r w:rsidDel="00000000" w:rsidR="00000000" w:rsidRPr="00000000">
        <w:rPr>
          <w:rFonts w:ascii="Calibri" w:cs="Calibri" w:eastAsia="Calibri" w:hAnsi="Calibri"/>
          <w:rtl w:val="0"/>
        </w:rPr>
        <w:t xml:space="preserve">Constraints</w:t>
      </w:r>
    </w:p>
    <w:p w:rsidR="00000000" w:rsidDel="00000000" w:rsidP="00000000" w:rsidRDefault="00000000" w:rsidRPr="00000000" w14:paraId="000000A4">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Impending changes to privacy regulations may impact data dictionary design.</w:t>
      </w:r>
    </w:p>
    <w:p w:rsidR="00000000" w:rsidDel="00000000" w:rsidP="00000000" w:rsidRDefault="00000000" w:rsidRPr="00000000" w14:paraId="000000A5">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Timeline for enterprise platform updates will impact the execution of the testing plan.</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pStyle w:val="Heading4"/>
        <w:rPr>
          <w:rFonts w:ascii="Calibri" w:cs="Calibri" w:eastAsia="Calibri" w:hAnsi="Calibri"/>
        </w:rPr>
      </w:pPr>
      <w:bookmarkStart w:colFirst="0" w:colLast="0" w:name="_61c89aauljki" w:id="19"/>
      <w:bookmarkEnd w:id="19"/>
      <w:r w:rsidDel="00000000" w:rsidR="00000000" w:rsidRPr="00000000">
        <w:rPr>
          <w:rFonts w:ascii="Calibri" w:cs="Calibri" w:eastAsia="Calibri" w:hAnsi="Calibri"/>
          <w:rtl w:val="0"/>
        </w:rPr>
        <w:t xml:space="preserve">Risks</w:t>
      </w:r>
    </w:p>
    <w:p w:rsidR="00000000" w:rsidDel="00000000" w:rsidP="00000000" w:rsidRDefault="00000000" w:rsidRPr="00000000" w14:paraId="000000A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Previously approved Q2/Q3 development projects may limit the availability of development and QA resources, necessitating outsourcing or additional budget requisitions to meet the anticipated timeline.</w:t>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pStyle w:val="Heading4"/>
        <w:rPr>
          <w:rFonts w:ascii="Calibri" w:cs="Calibri" w:eastAsia="Calibri" w:hAnsi="Calibri"/>
        </w:rPr>
      </w:pPr>
      <w:bookmarkStart w:colFirst="0" w:colLast="0" w:name="_r5z49k8kspwu" w:id="20"/>
      <w:bookmarkEnd w:id="20"/>
      <w:r w:rsidDel="00000000" w:rsidR="00000000" w:rsidRPr="00000000">
        <w:rPr>
          <w:rFonts w:ascii="Calibri" w:cs="Calibri" w:eastAsia="Calibri" w:hAnsi="Calibri"/>
          <w:rtl w:val="0"/>
        </w:rPr>
        <w:t xml:space="preserve">Issues</w:t>
      </w:r>
    </w:p>
    <w:p w:rsidR="00000000" w:rsidDel="00000000" w:rsidP="00000000" w:rsidRDefault="00000000" w:rsidRPr="00000000" w14:paraId="000000A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Issue #1</w:t>
      </w:r>
      <w:r w:rsidDel="00000000" w:rsidR="00000000" w:rsidRPr="00000000">
        <w:br w:type="page"/>
      </w:r>
      <w:r w:rsidDel="00000000" w:rsidR="00000000" w:rsidRPr="00000000">
        <w:rPr>
          <w:rtl w:val="0"/>
        </w:rPr>
      </w:r>
    </w:p>
    <w:p w:rsidR="00000000" w:rsidDel="00000000" w:rsidP="00000000" w:rsidRDefault="00000000" w:rsidRPr="00000000" w14:paraId="000000AE">
      <w:pPr>
        <w:pStyle w:val="Heading1"/>
        <w:rPr>
          <w:rFonts w:ascii="Calibri" w:cs="Calibri" w:eastAsia="Calibri" w:hAnsi="Calibri"/>
        </w:rPr>
      </w:pPr>
      <w:bookmarkStart w:colFirst="0" w:colLast="0" w:name="_8e7e0813ap7o" w:id="21"/>
      <w:bookmarkEnd w:id="21"/>
      <w:r w:rsidDel="00000000" w:rsidR="00000000" w:rsidRPr="00000000">
        <w:rPr>
          <w:rFonts w:ascii="Calibri" w:cs="Calibri" w:eastAsia="Calibri" w:hAnsi="Calibri"/>
          <w:rtl w:val="0"/>
        </w:rPr>
        <w:t xml:space="preserve">4</w:t>
        <w:tab/>
        <w:t xml:space="preserve">Business Process Overview</w:t>
      </w:r>
    </w:p>
    <w:p w:rsidR="00000000" w:rsidDel="00000000" w:rsidP="00000000" w:rsidRDefault="00000000" w:rsidRPr="00000000" w14:paraId="000000AF">
      <w:pPr>
        <w:pStyle w:val="Heading3"/>
        <w:ind w:left="720" w:firstLine="0"/>
        <w:rPr>
          <w:rFonts w:ascii="Calibri" w:cs="Calibri" w:eastAsia="Calibri" w:hAnsi="Calibri"/>
          <w:b w:val="0"/>
          <w:i w:val="1"/>
          <w:sz w:val="24"/>
          <w:szCs w:val="24"/>
        </w:rPr>
      </w:pPr>
      <w:bookmarkStart w:colFirst="0" w:colLast="0" w:name="_t863dt34f77t" w:id="22"/>
      <w:bookmarkEnd w:id="22"/>
      <w:r w:rsidDel="00000000" w:rsidR="00000000" w:rsidRPr="00000000">
        <w:rPr>
          <w:rFonts w:ascii="Calibri" w:cs="Calibri" w:eastAsia="Calibri" w:hAnsi="Calibri"/>
          <w:b w:val="0"/>
          <w:i w:val="1"/>
          <w:sz w:val="24"/>
          <w:szCs w:val="24"/>
          <w:rtl w:val="0"/>
        </w:rPr>
        <w:t xml:space="preserve">[Describe how the current process(es) work, including the interactions between systems and various business units. Include visual process flow diagrams to further illustrate the processes the new product will replace or enhance.  </w:t>
      </w:r>
    </w:p>
    <w:p w:rsidR="00000000" w:rsidDel="00000000" w:rsidP="00000000" w:rsidRDefault="00000000" w:rsidRPr="00000000" w14:paraId="000000B0">
      <w:pPr>
        <w:pStyle w:val="Heading3"/>
        <w:ind w:left="720" w:firstLine="0"/>
        <w:rPr>
          <w:rFonts w:ascii="Calibri" w:cs="Calibri" w:eastAsia="Calibri" w:hAnsi="Calibri"/>
          <w:b w:val="0"/>
          <w:i w:val="1"/>
          <w:sz w:val="24"/>
          <w:szCs w:val="24"/>
        </w:rPr>
      </w:pPr>
      <w:bookmarkStart w:colFirst="0" w:colLast="0" w:name="_6z8l7652twsj" w:id="23"/>
      <w:bookmarkEnd w:id="23"/>
      <w:r w:rsidDel="00000000" w:rsidR="00000000" w:rsidRPr="00000000">
        <w:rPr>
          <w:rtl w:val="0"/>
        </w:rPr>
      </w:r>
    </w:p>
    <w:p w:rsidR="00000000" w:rsidDel="00000000" w:rsidP="00000000" w:rsidRDefault="00000000" w:rsidRPr="00000000" w14:paraId="000000B1">
      <w:pPr>
        <w:pStyle w:val="Heading3"/>
        <w:ind w:left="720" w:firstLine="0"/>
        <w:rPr>
          <w:rFonts w:ascii="Calibri" w:cs="Calibri" w:eastAsia="Calibri" w:hAnsi="Calibri"/>
          <w:b w:val="0"/>
          <w:sz w:val="24"/>
          <w:szCs w:val="24"/>
        </w:rPr>
      </w:pPr>
      <w:bookmarkStart w:colFirst="0" w:colLast="0" w:name="_rj793jserio9" w:id="24"/>
      <w:bookmarkEnd w:id="24"/>
      <w:r w:rsidDel="00000000" w:rsidR="00000000" w:rsidRPr="00000000">
        <w:rPr>
          <w:rFonts w:ascii="Calibri" w:cs="Calibri" w:eastAsia="Calibri" w:hAnsi="Calibri"/>
          <w:b w:val="0"/>
          <w:i w:val="1"/>
          <w:sz w:val="24"/>
          <w:szCs w:val="24"/>
          <w:rtl w:val="0"/>
        </w:rPr>
        <w:t xml:space="preserve">Use case documentation and accompanying activity or process flow diagrams can be used to create the description(s) of the proposed or “To-Be” processes.]</w:t>
      </w: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pStyle w:val="Heading2"/>
        <w:rPr>
          <w:rFonts w:ascii="Calibri" w:cs="Calibri" w:eastAsia="Calibri" w:hAnsi="Calibri"/>
          <w:b w:val="0"/>
        </w:rPr>
      </w:pPr>
      <w:bookmarkStart w:colFirst="0" w:colLast="0" w:name="_39o7w7gv1ohq" w:id="25"/>
      <w:bookmarkEnd w:id="25"/>
      <w:r w:rsidDel="00000000" w:rsidR="00000000" w:rsidRPr="00000000">
        <w:rPr>
          <w:rFonts w:ascii="Calibri" w:cs="Calibri" w:eastAsia="Calibri" w:hAnsi="Calibri"/>
          <w:rtl w:val="0"/>
        </w:rPr>
        <w:t xml:space="preserve">Current Business Process (As-Is)</w:t>
      </w:r>
      <w:r w:rsidDel="00000000" w:rsidR="00000000" w:rsidRPr="00000000">
        <w:rPr>
          <w:rtl w:val="0"/>
        </w:rPr>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At any point during or after deployment of web apps or web sites (internal or external) to support business activities, development/support teams may create and deploy widgets.</w:t>
      </w:r>
    </w:p>
    <w:p w:rsidR="00000000" w:rsidDel="00000000" w:rsidP="00000000" w:rsidRDefault="00000000" w:rsidRPr="00000000" w14:paraId="000000B5">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CMS / database administrators for the employee portal use the CMS tool to create widgets. They can test widgets in the designated staging environment, then register them and deploy to production.</w:t>
      </w:r>
    </w:p>
    <w:p w:rsidR="00000000" w:rsidDel="00000000" w:rsidP="00000000" w:rsidRDefault="00000000" w:rsidRPr="00000000" w14:paraId="000000B6">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Development teams may deploy widgets to development and testing environments set up for their development projects. They must check widget code into and out of the source code repository according to their projects’ development schedule.</w:t>
      </w:r>
    </w:p>
    <w:p w:rsidR="00000000" w:rsidDel="00000000" w:rsidP="00000000" w:rsidRDefault="00000000" w:rsidRPr="00000000" w14:paraId="000000B7">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029200" cy="220980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029200"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B9">
      <w:pPr>
        <w:pStyle w:val="Heading2"/>
        <w:rPr>
          <w:rFonts w:ascii="Calibri" w:cs="Calibri" w:eastAsia="Calibri" w:hAnsi="Calibri"/>
        </w:rPr>
      </w:pPr>
      <w:bookmarkStart w:colFirst="0" w:colLast="0" w:name="_obw0sxqpqjpg" w:id="26"/>
      <w:bookmarkEnd w:id="26"/>
      <w:r w:rsidDel="00000000" w:rsidR="00000000" w:rsidRPr="00000000">
        <w:br w:type="page"/>
      </w:r>
      <w:r w:rsidDel="00000000" w:rsidR="00000000" w:rsidRPr="00000000">
        <w:rPr>
          <w:rtl w:val="0"/>
        </w:rPr>
      </w:r>
    </w:p>
    <w:p w:rsidR="00000000" w:rsidDel="00000000" w:rsidP="00000000" w:rsidRDefault="00000000" w:rsidRPr="00000000" w14:paraId="000000BA">
      <w:pPr>
        <w:pStyle w:val="Heading2"/>
        <w:rPr>
          <w:rFonts w:ascii="Calibri" w:cs="Calibri" w:eastAsia="Calibri" w:hAnsi="Calibri"/>
        </w:rPr>
      </w:pPr>
      <w:bookmarkStart w:colFirst="0" w:colLast="0" w:name="_6fr65k89fvmg" w:id="27"/>
      <w:bookmarkEnd w:id="27"/>
      <w:r w:rsidDel="00000000" w:rsidR="00000000" w:rsidRPr="00000000">
        <w:rPr>
          <w:rFonts w:ascii="Calibri" w:cs="Calibri" w:eastAsia="Calibri" w:hAnsi="Calibri"/>
          <w:rtl w:val="0"/>
        </w:rPr>
        <w:t xml:space="preserve">Proposed Business Process (To-Be)</w:t>
      </w:r>
    </w:p>
    <w:p w:rsidR="00000000" w:rsidDel="00000000" w:rsidP="00000000" w:rsidRDefault="00000000" w:rsidRPr="00000000" w14:paraId="000000B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Technical Lead searches repository</w:t>
      </w:r>
    </w:p>
    <w:p w:rsidR="00000000" w:rsidDel="00000000" w:rsidP="00000000" w:rsidRDefault="00000000" w:rsidRPr="00000000" w14:paraId="000000B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If widget is not found, user creates a new widget name record.</w:t>
      </w:r>
    </w:p>
    <w:p w:rsidR="00000000" w:rsidDel="00000000" w:rsidP="00000000" w:rsidRDefault="00000000" w:rsidRPr="00000000" w14:paraId="000000B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WINS validates that all fields have been completed.</w:t>
      </w:r>
    </w:p>
    <w:p w:rsidR="00000000" w:rsidDel="00000000" w:rsidP="00000000" w:rsidRDefault="00000000" w:rsidRPr="00000000" w14:paraId="000000B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WINS confirms that no similar widgets exist</w:t>
      </w:r>
    </w:p>
    <w:p w:rsidR="00000000" w:rsidDel="00000000" w:rsidP="00000000" w:rsidRDefault="00000000" w:rsidRPr="00000000" w14:paraId="000000B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User confirms record to be created.</w:t>
      </w:r>
    </w:p>
    <w:p w:rsidR="00000000" w:rsidDel="00000000" w:rsidP="00000000" w:rsidRDefault="00000000" w:rsidRPr="00000000" w14:paraId="000000C0">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029200" cy="22098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029200" cy="220980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User searches repository to locate existing widget description.</w:t>
      </w:r>
    </w:p>
    <w:p w:rsidR="00000000" w:rsidDel="00000000" w:rsidP="00000000" w:rsidRDefault="00000000" w:rsidRPr="00000000" w14:paraId="000000C4">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WINS displays record</w:t>
      </w:r>
    </w:p>
    <w:p w:rsidR="00000000" w:rsidDel="00000000" w:rsidP="00000000" w:rsidRDefault="00000000" w:rsidRPr="00000000" w14:paraId="000000C5">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The user selects Edit to open and modify the record</w:t>
      </w:r>
    </w:p>
    <w:p w:rsidR="00000000" w:rsidDel="00000000" w:rsidP="00000000" w:rsidRDefault="00000000" w:rsidRPr="00000000" w14:paraId="000000C6">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WINS validates all fields completed correctly</w:t>
      </w:r>
    </w:p>
    <w:p w:rsidR="00000000" w:rsidDel="00000000" w:rsidP="00000000" w:rsidRDefault="00000000" w:rsidRPr="00000000" w14:paraId="000000C7">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The user confirms changes.</w:t>
      </w:r>
    </w:p>
    <w:p w:rsidR="00000000" w:rsidDel="00000000" w:rsidP="00000000" w:rsidRDefault="00000000" w:rsidRPr="00000000" w14:paraId="000000C8">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WINS confirms changes and updates Audit table.</w:t>
      </w:r>
    </w:p>
    <w:p w:rsidR="00000000" w:rsidDel="00000000" w:rsidP="00000000" w:rsidRDefault="00000000" w:rsidRPr="00000000" w14:paraId="000000C9">
      <w:pPr>
        <w:ind w:left="0" w:firstLine="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029200" cy="22098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029200" cy="22098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CA">
      <w:pPr>
        <w:pStyle w:val="Heading1"/>
        <w:rPr>
          <w:rFonts w:ascii="Calibri" w:cs="Calibri" w:eastAsia="Calibri" w:hAnsi="Calibri"/>
        </w:rPr>
      </w:pPr>
      <w:bookmarkStart w:colFirst="0" w:colLast="0" w:name="_axvh8txqf4s8" w:id="28"/>
      <w:bookmarkEnd w:id="28"/>
      <w:r w:rsidDel="00000000" w:rsidR="00000000" w:rsidRPr="00000000">
        <w:rPr>
          <w:rFonts w:ascii="Calibri" w:cs="Calibri" w:eastAsia="Calibri" w:hAnsi="Calibri"/>
          <w:rtl w:val="0"/>
        </w:rPr>
        <w:t xml:space="preserve">5</w:t>
        <w:tab/>
        <w:t xml:space="preserve">Business Requirements</w:t>
      </w:r>
    </w:p>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ind w:left="144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[The specific business requirements elicited from stakeholders should be listed, categorized by both priority and area of functionality to smooth the process of reading and tracking them. Include links to use case documentation and other key reference material as needed to make the requirements as complete and understandable as possible.  You may wish to incorporate the functional and non-functional requirements into a traceability matrix that can be followed throughout the project.]</w:t>
      </w:r>
    </w:p>
    <w:p w:rsidR="00000000" w:rsidDel="00000000" w:rsidP="00000000" w:rsidRDefault="00000000" w:rsidRPr="00000000" w14:paraId="000000CD">
      <w:pPr>
        <w:ind w:left="72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ind w:left="72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requirements in this document are prioritized as follows:</w:t>
      </w:r>
    </w:p>
    <w:p w:rsidR="00000000" w:rsidDel="00000000" w:rsidP="00000000" w:rsidRDefault="00000000" w:rsidRPr="00000000" w14:paraId="000000CF">
      <w:pPr>
        <w:ind w:left="720" w:firstLine="0"/>
        <w:jc w:val="left"/>
        <w:rPr>
          <w:rFonts w:ascii="Calibri" w:cs="Calibri" w:eastAsia="Calibri" w:hAnsi="Calibri"/>
          <w:sz w:val="22"/>
          <w:szCs w:val="22"/>
        </w:rPr>
      </w:pPr>
      <w:r w:rsidDel="00000000" w:rsidR="00000000" w:rsidRPr="00000000">
        <w:rPr>
          <w:rtl w:val="0"/>
        </w:rPr>
      </w:r>
    </w:p>
    <w:tbl>
      <w:tblPr>
        <w:tblStyle w:val="Table4"/>
        <w:tblW w:w="1002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560"/>
        <w:gridCol w:w="6945"/>
        <w:tblGridChange w:id="0">
          <w:tblGrid>
            <w:gridCol w:w="1515"/>
            <w:gridCol w:w="1560"/>
            <w:gridCol w:w="6945"/>
          </w:tblGrid>
        </w:tblGridChange>
      </w:tblGrid>
      <w:tr>
        <w:tc>
          <w:tcPr>
            <w:shd w:fill="85200c"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Value</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Rating</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Critical</w:t>
            </w:r>
          </w:p>
        </w:tc>
        <w:tc>
          <w:tcPr>
            <w:tcBorders>
              <w:top w:color="000000" w:space="0" w:sz="8" w:val="single"/>
              <w:left w:color="000000" w:space="0" w:sz="8" w:val="single"/>
              <w:bottom w:color="000000" w:space="0" w:sz="8" w:val="single"/>
              <w:right w:color="000000" w:space="0" w:sz="8" w:val="single"/>
            </w:tcBorders>
            <w:tcMar>
              <w:top w:w="60.0" w:type="dxa"/>
              <w:left w:w="100.0" w:type="dxa"/>
              <w:bottom w:w="60.0" w:type="dxa"/>
              <w:right w:w="100.0" w:type="dxa"/>
            </w:tcMar>
            <w:vAlign w:val="top"/>
          </w:tcPr>
          <w:p w:rsidR="00000000" w:rsidDel="00000000" w:rsidP="00000000" w:rsidRDefault="00000000" w:rsidRPr="00000000" w14:paraId="000000D5">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requirement is critical to the success of the project. The project will not be possible without this requirement.</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w:t>
            </w:r>
          </w:p>
        </w:tc>
        <w:tc>
          <w:tcPr>
            <w:tcBorders>
              <w:top w:color="000000" w:space="0" w:sz="0" w:val="nil"/>
              <w:left w:color="000000" w:space="0" w:sz="8" w:val="single"/>
              <w:bottom w:color="000000" w:space="0" w:sz="8" w:val="single"/>
              <w:right w:color="000000" w:space="0" w:sz="8" w:val="single"/>
            </w:tcBorders>
            <w:tcMar>
              <w:top w:w="60.0" w:type="dxa"/>
              <w:left w:w="100.0" w:type="dxa"/>
              <w:bottom w:w="60.0" w:type="dxa"/>
              <w:right w:w="100.0" w:type="dxa"/>
            </w:tcMar>
            <w:vAlign w:val="top"/>
          </w:tcPr>
          <w:p w:rsidR="00000000" w:rsidDel="00000000" w:rsidP="00000000" w:rsidRDefault="00000000" w:rsidRPr="00000000" w14:paraId="000000D8">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requirement is a high priority, but the project can be implemented at a bare minimum without this requirement.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Medium</w:t>
            </w:r>
          </w:p>
        </w:tc>
        <w:tc>
          <w:tcPr>
            <w:tcBorders>
              <w:top w:color="000000" w:space="0" w:sz="0" w:val="nil"/>
              <w:left w:color="000000" w:space="0" w:sz="8" w:val="single"/>
              <w:bottom w:color="000000" w:space="0" w:sz="8" w:val="single"/>
              <w:right w:color="000000" w:space="0" w:sz="8" w:val="single"/>
            </w:tcBorders>
            <w:tcMar>
              <w:top w:w="60.0" w:type="dxa"/>
              <w:left w:w="100.0" w:type="dxa"/>
              <w:bottom w:w="60.0" w:type="dxa"/>
              <w:right w:w="100.0" w:type="dxa"/>
            </w:tcMar>
            <w:vAlign w:val="top"/>
          </w:tcPr>
          <w:p w:rsidR="00000000" w:rsidDel="00000000" w:rsidP="00000000" w:rsidRDefault="00000000" w:rsidRPr="00000000" w14:paraId="000000D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requirement is somewhat important, as it provides some value but the project can proceed without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Low</w:t>
            </w:r>
          </w:p>
        </w:tc>
        <w:tc>
          <w:tcPr>
            <w:tcBorders>
              <w:top w:color="000000" w:space="0" w:sz="0" w:val="nil"/>
              <w:left w:color="000000" w:space="0" w:sz="8" w:val="single"/>
              <w:bottom w:color="000000" w:space="0" w:sz="8" w:val="single"/>
              <w:right w:color="000000" w:space="0" w:sz="8" w:val="single"/>
            </w:tcBorders>
            <w:tcMar>
              <w:top w:w="60.0" w:type="dxa"/>
              <w:left w:w="100.0" w:type="dxa"/>
              <w:bottom w:w="60.0" w:type="dxa"/>
              <w:right w:w="100.0" w:type="dxa"/>
            </w:tcMar>
            <w:vAlign w:val="top"/>
          </w:tcPr>
          <w:p w:rsidR="00000000" w:rsidDel="00000000" w:rsidP="00000000" w:rsidRDefault="00000000" w:rsidRPr="00000000" w14:paraId="000000DE">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low priority requirement, or a “nice to have” feature, if time and cost allow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Future</w:t>
            </w:r>
          </w:p>
        </w:tc>
        <w:tc>
          <w:tcPr>
            <w:tcBorders>
              <w:top w:color="000000" w:space="0" w:sz="0" w:val="nil"/>
              <w:left w:color="000000" w:space="0" w:sz="8" w:val="single"/>
              <w:bottom w:color="000000" w:space="0" w:sz="8" w:val="single"/>
              <w:right w:color="000000" w:space="0" w:sz="8" w:val="single"/>
            </w:tcBorders>
            <w:tcMar>
              <w:top w:w="60.0" w:type="dxa"/>
              <w:left w:w="100.0" w:type="dxa"/>
              <w:bottom w:w="60.0" w:type="dxa"/>
              <w:right w:w="100.0" w:type="dxa"/>
            </w:tcMar>
            <w:vAlign w:val="top"/>
          </w:tcPr>
          <w:p w:rsidR="00000000" w:rsidDel="00000000" w:rsidP="00000000" w:rsidRDefault="00000000" w:rsidRPr="00000000" w14:paraId="000000E1">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requirement is out of scope for this project, and has been included here for a possible future release.</w:t>
            </w:r>
          </w:p>
        </w:tc>
      </w:tr>
    </w:tbl>
    <w:p w:rsidR="00000000" w:rsidDel="00000000" w:rsidP="00000000" w:rsidRDefault="00000000" w:rsidRPr="00000000" w14:paraId="000000E2">
      <w:pPr>
        <w:ind w:left="72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pStyle w:val="Heading2"/>
        <w:rPr>
          <w:rFonts w:ascii="Calibri" w:cs="Calibri" w:eastAsia="Calibri" w:hAnsi="Calibri"/>
        </w:rPr>
      </w:pPr>
      <w:bookmarkStart w:colFirst="0" w:colLast="0" w:name="_v0k6u7e9it1o" w:id="29"/>
      <w:bookmarkEnd w:id="29"/>
      <w:r w:rsidDel="00000000" w:rsidR="00000000" w:rsidRPr="00000000">
        <w:br w:type="page"/>
      </w:r>
      <w:r w:rsidDel="00000000" w:rsidR="00000000" w:rsidRPr="00000000">
        <w:rPr>
          <w:rtl w:val="0"/>
        </w:rPr>
      </w:r>
    </w:p>
    <w:p w:rsidR="00000000" w:rsidDel="00000000" w:rsidP="00000000" w:rsidRDefault="00000000" w:rsidRPr="00000000" w14:paraId="000000E4">
      <w:pPr>
        <w:pStyle w:val="Heading2"/>
        <w:rPr>
          <w:rFonts w:ascii="Calibri" w:cs="Calibri" w:eastAsia="Calibri" w:hAnsi="Calibri"/>
        </w:rPr>
      </w:pPr>
      <w:bookmarkStart w:colFirst="0" w:colLast="0" w:name="_6pm6b29pekli" w:id="30"/>
      <w:bookmarkEnd w:id="30"/>
      <w:r w:rsidDel="00000000" w:rsidR="00000000" w:rsidRPr="00000000">
        <w:rPr>
          <w:rFonts w:ascii="Calibri" w:cs="Calibri" w:eastAsia="Calibri" w:hAnsi="Calibri"/>
          <w:rtl w:val="0"/>
        </w:rPr>
        <w:t xml:space="preserve">Functional Requirements</w:t>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tl w:val="0"/>
        </w:rPr>
      </w:r>
    </w:p>
    <w:tbl>
      <w:tblPr>
        <w:tblStyle w:val="Table5"/>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1185"/>
        <w:gridCol w:w="2505"/>
        <w:gridCol w:w="2115"/>
        <w:gridCol w:w="1395"/>
        <w:gridCol w:w="1680"/>
        <w:tblGridChange w:id="0">
          <w:tblGrid>
            <w:gridCol w:w="1200"/>
            <w:gridCol w:w="1185"/>
            <w:gridCol w:w="2505"/>
            <w:gridCol w:w="2115"/>
            <w:gridCol w:w="1395"/>
            <w:gridCol w:w="1680"/>
          </w:tblGrid>
        </w:tblGridChange>
      </w:tblGrid>
      <w:tr>
        <w:tc>
          <w:tcPr>
            <w:shd w:fill="85200c"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Req #</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Priority</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Description</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Rationale</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Use Case Reference</w:t>
            </w:r>
          </w:p>
        </w:tc>
        <w:tc>
          <w:tcPr>
            <w:shd w:fill="85200c"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Impacted Stakeholders</w:t>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666666"/>
              </w:rPr>
            </w:pPr>
            <w:r w:rsidDel="00000000" w:rsidR="00000000" w:rsidRPr="00000000">
              <w:rPr>
                <w:rFonts w:ascii="Calibri" w:cs="Calibri" w:eastAsia="Calibri" w:hAnsi="Calibri"/>
                <w:b w:val="1"/>
                <w:color w:val="666666"/>
                <w:rtl w:val="0"/>
              </w:rPr>
              <w:t xml:space="preserve">General/Base Functionality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sz w:val="22"/>
                <w:szCs w:val="22"/>
                <w:rtl w:val="0"/>
              </w:rPr>
              <w:t xml:space="preserve">FR-G-001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sz w:val="22"/>
                <w:szCs w:val="22"/>
                <w:rtl w:val="0"/>
              </w:rPr>
              <w:t xml:space="preserve">A new Master Widget repository shall be created to house the name records and links to the widget objects.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sz w:val="22"/>
                <w:szCs w:val="22"/>
                <w:rtl w:val="0"/>
              </w:rPr>
              <w:t xml:space="preserve">Single repository simplifies management  of widget development across 30+ global development teams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Link to Use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120" w:before="120" w:lineRule="auto"/>
              <w:ind w:left="80" w:right="160" w:firstLine="0"/>
              <w:jc w:val="center"/>
              <w:rPr>
                <w:rFonts w:ascii="Calibri" w:cs="Calibri" w:eastAsia="Calibri" w:hAnsi="Calibri"/>
              </w:rPr>
            </w:pPr>
            <w:r w:rsidDel="00000000" w:rsidR="00000000" w:rsidRPr="00000000">
              <w:rPr>
                <w:rFonts w:ascii="Calibri" w:cs="Calibri" w:eastAsia="Calibri" w:hAnsi="Calibri"/>
                <w:rtl w:val="0"/>
              </w:rPr>
              <w:t xml:space="preserve">Development teams</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sz w:val="22"/>
                <w:szCs w:val="22"/>
                <w:rtl w:val="0"/>
              </w:rPr>
              <w:t xml:space="preserve">Infrastructure engineers</w:t>
            </w:r>
            <w:r w:rsidDel="00000000" w:rsidR="00000000" w:rsidRPr="00000000">
              <w:rPr>
                <w:rtl w:val="0"/>
              </w:rPr>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rFonts w:ascii="Calibri" w:cs="Calibri" w:eastAsia="Calibri" w:hAnsi="Calibri"/>
              </w:rPr>
            </w:pPr>
            <w:r w:rsidDel="00000000" w:rsidR="00000000" w:rsidRPr="00000000">
              <w:rPr>
                <w:rFonts w:ascii="Calibri" w:cs="Calibri" w:eastAsia="Calibri" w:hAnsi="Calibri"/>
                <w:b w:val="1"/>
                <w:color w:val="666666"/>
                <w:rtl w:val="0"/>
              </w:rPr>
              <w:t xml:space="preserve">Security Requirements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widowControl w:val="0"/>
              <w:ind w:left="100" w:firstLine="0"/>
              <w:jc w:val="center"/>
              <w:rPr>
                <w:rFonts w:ascii="Calibri" w:cs="Calibri" w:eastAsia="Calibri" w:hAnsi="Calibri"/>
              </w:rPr>
            </w:pPr>
            <w:r w:rsidDel="00000000" w:rsidR="00000000" w:rsidRPr="00000000">
              <w:rPr>
                <w:rFonts w:ascii="Calibri" w:cs="Calibri" w:eastAsia="Calibri" w:hAnsi="Calibri"/>
                <w:rtl w:val="0"/>
              </w:rPr>
              <w:t xml:space="preserve">FR-S-001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widowControl w:val="0"/>
              <w:ind w:left="100" w:firstLine="0"/>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top"/>
          </w:tcPr>
          <w:p w:rsidR="00000000" w:rsidDel="00000000" w:rsidP="00000000" w:rsidRDefault="00000000" w:rsidRPr="00000000" w14:paraId="00000102">
            <w:pPr>
              <w:widowControl w:val="0"/>
              <w:spacing w:after="120" w:before="120" w:lineRule="auto"/>
              <w:ind w:left="80" w:right="160" w:firstLine="0"/>
              <w:jc w:val="center"/>
              <w:rPr>
                <w:rFonts w:ascii="Calibri" w:cs="Calibri" w:eastAsia="Calibri" w:hAnsi="Calibri"/>
              </w:rPr>
            </w:pPr>
            <w:r w:rsidDel="00000000" w:rsidR="00000000" w:rsidRPr="00000000">
              <w:rPr>
                <w:rFonts w:ascii="Calibri" w:cs="Calibri" w:eastAsia="Calibri" w:hAnsi="Calibri"/>
                <w:rtl w:val="0"/>
              </w:rPr>
              <w:t xml:space="preserve">Widget creation in the repository shall be limited to users with Team Lead or System Administrator,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rFonts w:ascii="Calibri" w:cs="Calibri" w:eastAsia="Calibri" w:hAnsi="Calibri"/>
              </w:rPr>
            </w:pPr>
            <w:r w:rsidDel="00000000" w:rsidR="00000000" w:rsidRPr="00000000">
              <w:rPr>
                <w:rFonts w:ascii="Calibri" w:cs="Calibri" w:eastAsia="Calibri" w:hAnsi="Calibri"/>
                <w:b w:val="1"/>
                <w:color w:val="666666"/>
                <w:rtl w:val="0"/>
              </w:rPr>
              <w:t xml:space="preserve">Reporting Requirements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widowControl w:val="0"/>
              <w:ind w:left="100" w:firstLine="0"/>
              <w:jc w:val="center"/>
              <w:rPr>
                <w:rFonts w:ascii="Calibri" w:cs="Calibri" w:eastAsia="Calibri" w:hAnsi="Calibri"/>
              </w:rPr>
            </w:pPr>
            <w:r w:rsidDel="00000000" w:rsidR="00000000" w:rsidRPr="00000000">
              <w:rPr>
                <w:rFonts w:ascii="Calibri" w:cs="Calibri" w:eastAsia="Calibri" w:hAnsi="Calibri"/>
                <w:rtl w:val="0"/>
              </w:rPr>
              <w:t xml:space="preserve">FR-R-001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widowControl w:val="0"/>
              <w:ind w:left="100" w:firstLine="0"/>
              <w:jc w:val="cente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top"/>
          </w:tcPr>
          <w:p w:rsidR="00000000" w:rsidDel="00000000" w:rsidP="00000000" w:rsidRDefault="00000000" w:rsidRPr="00000000" w14:paraId="0000010E">
            <w:pPr>
              <w:widowControl w:val="0"/>
              <w:spacing w:after="120" w:before="120" w:lineRule="auto"/>
              <w:ind w:left="80" w:right="160" w:firstLine="0"/>
              <w:jc w:val="center"/>
              <w:rPr>
                <w:rFonts w:ascii="Calibri" w:cs="Calibri" w:eastAsia="Calibri" w:hAnsi="Calibri"/>
              </w:rPr>
            </w:pPr>
            <w:r w:rsidDel="00000000" w:rsidR="00000000" w:rsidRPr="00000000">
              <w:rPr>
                <w:rFonts w:ascii="Calibri" w:cs="Calibri" w:eastAsia="Calibri" w:hAnsi="Calibri"/>
                <w:rtl w:val="0"/>
              </w:rPr>
              <w:t xml:space="preserve">The system shall generate a weekly Report of Widget Name Status Changes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rFonts w:ascii="Calibri" w:cs="Calibri" w:eastAsia="Calibri" w:hAnsi="Calibri"/>
              </w:rPr>
            </w:pPr>
            <w:r w:rsidDel="00000000" w:rsidR="00000000" w:rsidRPr="00000000">
              <w:rPr>
                <w:rFonts w:ascii="Calibri" w:cs="Calibri" w:eastAsia="Calibri" w:hAnsi="Calibri"/>
                <w:b w:val="1"/>
                <w:color w:val="666666"/>
                <w:rtl w:val="0"/>
              </w:rPr>
              <w:t xml:space="preserve">Usability Requirements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widowControl w:val="0"/>
              <w:ind w:left="100" w:firstLine="0"/>
              <w:jc w:val="center"/>
              <w:rPr>
                <w:rFonts w:ascii="Calibri" w:cs="Calibri" w:eastAsia="Calibri" w:hAnsi="Calibri"/>
              </w:rPr>
            </w:pPr>
            <w:r w:rsidDel="00000000" w:rsidR="00000000" w:rsidRPr="00000000">
              <w:rPr>
                <w:rFonts w:ascii="Calibri" w:cs="Calibri" w:eastAsia="Calibri" w:hAnsi="Calibri"/>
                <w:rtl w:val="0"/>
              </w:rPr>
              <w:t xml:space="preserve">FR-U-001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9">
            <w:pPr>
              <w:widowControl w:val="0"/>
              <w:ind w:left="100" w:firstLine="0"/>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top"/>
          </w:tcPr>
          <w:p w:rsidR="00000000" w:rsidDel="00000000" w:rsidP="00000000" w:rsidRDefault="00000000" w:rsidRPr="00000000" w14:paraId="0000011A">
            <w:pPr>
              <w:widowControl w:val="0"/>
              <w:spacing w:after="120" w:before="120" w:lineRule="auto"/>
              <w:ind w:left="80" w:right="160" w:firstLine="0"/>
              <w:jc w:val="center"/>
              <w:rPr>
                <w:rFonts w:ascii="Calibri" w:cs="Calibri" w:eastAsia="Calibri" w:hAnsi="Calibri"/>
              </w:rPr>
            </w:pPr>
            <w:r w:rsidDel="00000000" w:rsidR="00000000" w:rsidRPr="00000000">
              <w:rPr>
                <w:rFonts w:ascii="Calibri" w:cs="Calibri" w:eastAsia="Calibri" w:hAnsi="Calibri"/>
                <w:rtl w:val="0"/>
              </w:rPr>
              <w:t xml:space="preserve">User interface for the WINS repository shall be responsive, allowing for proper display on tablet, laptop, and desktop 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rFonts w:ascii="Calibri" w:cs="Calibri" w:eastAsia="Calibri" w:hAnsi="Calibri"/>
              </w:rPr>
            </w:pPr>
            <w:r w:rsidDel="00000000" w:rsidR="00000000" w:rsidRPr="00000000">
              <w:rPr>
                <w:rFonts w:ascii="Calibri" w:cs="Calibri" w:eastAsia="Calibri" w:hAnsi="Calibri"/>
                <w:b w:val="1"/>
                <w:color w:val="666666"/>
                <w:rtl w:val="0"/>
              </w:rPr>
              <w:t xml:space="preserve">Audit Requirements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4">
            <w:pPr>
              <w:widowControl w:val="0"/>
              <w:ind w:left="100" w:firstLine="0"/>
              <w:jc w:val="center"/>
              <w:rPr>
                <w:rFonts w:ascii="Calibri" w:cs="Calibri" w:eastAsia="Calibri" w:hAnsi="Calibri"/>
              </w:rPr>
            </w:pPr>
            <w:r w:rsidDel="00000000" w:rsidR="00000000" w:rsidRPr="00000000">
              <w:rPr>
                <w:rFonts w:ascii="Calibri" w:cs="Calibri" w:eastAsia="Calibri" w:hAnsi="Calibri"/>
                <w:rtl w:val="0"/>
              </w:rPr>
              <w:t xml:space="preserve">FR-A-001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5">
            <w:pPr>
              <w:widowControl w:val="0"/>
              <w:ind w:left="100" w:firstLine="0"/>
              <w:jc w:val="cente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top"/>
          </w:tcPr>
          <w:p w:rsidR="00000000" w:rsidDel="00000000" w:rsidP="00000000" w:rsidRDefault="00000000" w:rsidRPr="00000000" w14:paraId="00000126">
            <w:pPr>
              <w:widowControl w:val="0"/>
              <w:spacing w:after="120" w:before="120" w:lineRule="auto"/>
              <w:ind w:left="100" w:right="160" w:firstLine="0"/>
              <w:jc w:val="center"/>
              <w:rPr>
                <w:rFonts w:ascii="Calibri" w:cs="Calibri" w:eastAsia="Calibri" w:hAnsi="Calibri"/>
              </w:rPr>
            </w:pPr>
            <w:r w:rsidDel="00000000" w:rsidR="00000000" w:rsidRPr="00000000">
              <w:rPr>
                <w:rFonts w:ascii="Calibri" w:cs="Calibri" w:eastAsia="Calibri" w:hAnsi="Calibri"/>
                <w:rtl w:val="0"/>
              </w:rPr>
              <w:t xml:space="preserve">Any change to a widget name record shall be appended with user ID and date/time stamp.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2A">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2B">
      <w:pPr>
        <w:pStyle w:val="Heading2"/>
        <w:rPr>
          <w:rFonts w:ascii="Calibri" w:cs="Calibri" w:eastAsia="Calibri" w:hAnsi="Calibri"/>
        </w:rPr>
      </w:pPr>
      <w:bookmarkStart w:colFirst="0" w:colLast="0" w:name="_r6tl7vjva10p" w:id="31"/>
      <w:bookmarkEnd w:id="31"/>
      <w:r w:rsidDel="00000000" w:rsidR="00000000" w:rsidRPr="00000000">
        <w:rPr>
          <w:rFonts w:ascii="Calibri" w:cs="Calibri" w:eastAsia="Calibri" w:hAnsi="Calibri"/>
          <w:rtl w:val="0"/>
        </w:rPr>
        <w:t xml:space="preserve">Non-Functional Requirements</w:t>
      </w:r>
    </w:p>
    <w:p w:rsidR="00000000" w:rsidDel="00000000" w:rsidP="00000000" w:rsidRDefault="00000000" w:rsidRPr="00000000" w14:paraId="0000012C">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[Include technical and operational requirements that are not specific to a function. This typically includes requirements such as processing time, concurrent users, availability, etc.]</w:t>
      </w:r>
    </w:p>
    <w:p w:rsidR="00000000" w:rsidDel="00000000" w:rsidP="00000000" w:rsidRDefault="00000000" w:rsidRPr="00000000" w14:paraId="0000012D">
      <w:pPr>
        <w:ind w:left="7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2E">
      <w:pPr>
        <w:ind w:left="0" w:firstLine="0"/>
        <w:rPr>
          <w:rFonts w:ascii="Calibri" w:cs="Calibri" w:eastAsia="Calibri" w:hAnsi="Calibri"/>
        </w:rPr>
      </w:pPr>
      <w:r w:rsidDel="00000000" w:rsidR="00000000" w:rsidRPr="00000000">
        <w:rPr>
          <w:rtl w:val="0"/>
        </w:rPr>
      </w:r>
    </w:p>
    <w:tbl>
      <w:tblPr>
        <w:tblStyle w:val="Table6"/>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8055"/>
        <w:tblGridChange w:id="0">
          <w:tblGrid>
            <w:gridCol w:w="2025"/>
            <w:gridCol w:w="8055"/>
          </w:tblGrid>
        </w:tblGridChange>
      </w:tblGrid>
      <w:tr>
        <w:tc>
          <w:tcPr>
            <w:shd w:fill="85200c"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ID</w:t>
            </w:r>
          </w:p>
        </w:tc>
        <w:tc>
          <w:tcPr>
            <w:shd w:fill="85200c"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Requirement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NFR-001</w:t>
            </w:r>
          </w:p>
        </w:tc>
        <w:tc>
          <w:tcPr>
            <w:tcBorders>
              <w:top w:color="000000" w:space="0" w:sz="8" w:val="single"/>
              <w:left w:color="000000" w:space="0" w:sz="8" w:val="single"/>
              <w:bottom w:color="000000" w:space="0" w:sz="8" w:val="single"/>
              <w:right w:color="000000" w:space="0" w:sz="8" w:val="single"/>
            </w:tcBorders>
            <w:tcMar>
              <w:top w:w="60.0" w:type="dxa"/>
              <w:left w:w="100.0" w:type="dxa"/>
              <w:bottom w:w="60.0" w:type="dxa"/>
              <w:right w:w="100.0" w:type="dxa"/>
            </w:tcMar>
            <w:vAlign w:val="top"/>
          </w:tcPr>
          <w:p w:rsidR="00000000" w:rsidDel="00000000" w:rsidP="00000000" w:rsidRDefault="00000000" w:rsidRPr="00000000" w14:paraId="00000132">
            <w:pPr>
              <w:widowControl w:val="0"/>
              <w:jc w:val="center"/>
              <w:rPr>
                <w:rFonts w:ascii="Calibri" w:cs="Calibri" w:eastAsia="Calibri" w:hAnsi="Calibri"/>
              </w:rPr>
            </w:pPr>
            <w:r w:rsidDel="00000000" w:rsidR="00000000" w:rsidRPr="00000000">
              <w:rPr>
                <w:rFonts w:ascii="Calibri" w:cs="Calibri" w:eastAsia="Calibri" w:hAnsi="Calibri"/>
                <w:rtl w:val="0"/>
              </w:rPr>
              <w:t xml:space="preserve">The WINS repository shall accommodate up to 100 users concurrently.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NFR-002</w:t>
            </w:r>
          </w:p>
        </w:tc>
        <w:tc>
          <w:tcPr>
            <w:tcBorders>
              <w:top w:color="000000" w:space="0" w:sz="0" w:val="nil"/>
              <w:left w:color="000000" w:space="0" w:sz="8" w:val="single"/>
              <w:bottom w:color="000000" w:space="0" w:sz="8" w:val="single"/>
              <w:right w:color="000000" w:space="0" w:sz="8" w:val="single"/>
            </w:tcBorders>
            <w:tcMar>
              <w:top w:w="60.0" w:type="dxa"/>
              <w:left w:w="100.0" w:type="dxa"/>
              <w:bottom w:w="60.0" w:type="dxa"/>
              <w:right w:w="100.0" w:type="dxa"/>
            </w:tcMar>
            <w:vAlign w:val="top"/>
          </w:tcPr>
          <w:p w:rsidR="00000000" w:rsidDel="00000000" w:rsidP="00000000" w:rsidRDefault="00000000" w:rsidRPr="00000000" w14:paraId="00000134">
            <w:pPr>
              <w:widowControl w:val="0"/>
              <w:jc w:val="center"/>
              <w:rPr>
                <w:rFonts w:ascii="Calibri" w:cs="Calibri" w:eastAsia="Calibri" w:hAnsi="Calibri"/>
              </w:rPr>
            </w:pPr>
            <w:r w:rsidDel="00000000" w:rsidR="00000000" w:rsidRPr="00000000">
              <w:rPr>
                <w:rFonts w:ascii="Calibri" w:cs="Calibri" w:eastAsia="Calibri" w:hAnsi="Calibri"/>
                <w:rtl w:val="0"/>
              </w:rPr>
              <w:t xml:space="preserve">The WINS repository shall be designated at Level 2 for availability and SLA purposes.</w:t>
            </w:r>
          </w:p>
        </w:tc>
      </w:tr>
    </w:tbl>
    <w:p w:rsidR="00000000" w:rsidDel="00000000" w:rsidP="00000000" w:rsidRDefault="00000000" w:rsidRPr="00000000" w14:paraId="0000013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pStyle w:val="Heading1"/>
        <w:rPr>
          <w:rFonts w:ascii="Calibri" w:cs="Calibri" w:eastAsia="Calibri" w:hAnsi="Calibri"/>
        </w:rPr>
      </w:pPr>
      <w:bookmarkStart w:colFirst="0" w:colLast="0" w:name="_k59wll9fx49" w:id="32"/>
      <w:bookmarkEnd w:id="32"/>
      <w:r w:rsidDel="00000000" w:rsidR="00000000" w:rsidRPr="00000000">
        <w:rPr>
          <w:rFonts w:ascii="Calibri" w:cs="Calibri" w:eastAsia="Calibri" w:hAnsi="Calibri"/>
          <w:rtl w:val="0"/>
        </w:rPr>
        <w:t xml:space="preserve">6</w:t>
        <w:tab/>
        <w:t xml:space="preserve">Appendices</w:t>
      </w:r>
    </w:p>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pStyle w:val="Heading2"/>
        <w:rPr>
          <w:rFonts w:ascii="Calibri" w:cs="Calibri" w:eastAsia="Calibri" w:hAnsi="Calibri"/>
        </w:rPr>
      </w:pPr>
      <w:bookmarkStart w:colFirst="0" w:colLast="0" w:name="_aweozcj3sp49" w:id="33"/>
      <w:bookmarkEnd w:id="33"/>
      <w:r w:rsidDel="00000000" w:rsidR="00000000" w:rsidRPr="00000000">
        <w:rPr>
          <w:rFonts w:ascii="Calibri" w:cs="Calibri" w:eastAsia="Calibri" w:hAnsi="Calibri"/>
          <w:rtl w:val="0"/>
        </w:rPr>
        <w:t xml:space="preserve">List of Acronyms</w:t>
      </w:r>
    </w:p>
    <w:p w:rsidR="00000000" w:rsidDel="00000000" w:rsidP="00000000" w:rsidRDefault="00000000" w:rsidRPr="00000000" w14:paraId="0000013A">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[If needed, create a list of acronyms used throughout the BRD document to aid in comprehension.]</w:t>
      </w:r>
    </w:p>
    <w:p w:rsidR="00000000" w:rsidDel="00000000" w:rsidP="00000000" w:rsidRDefault="00000000" w:rsidRPr="00000000" w14:paraId="0000013B">
      <w:pPr>
        <w:rPr>
          <w:rFonts w:ascii="Calibri" w:cs="Calibri" w:eastAsia="Calibri" w:hAnsi="Calibri"/>
        </w:rPr>
      </w:pPr>
      <w:r w:rsidDel="00000000" w:rsidR="00000000" w:rsidRPr="00000000">
        <w:rPr>
          <w:rtl w:val="0"/>
        </w:rPr>
      </w:r>
    </w:p>
    <w:p w:rsidR="00000000" w:rsidDel="00000000" w:rsidP="00000000" w:rsidRDefault="00000000" w:rsidRPr="00000000" w14:paraId="0000013C">
      <w:pPr>
        <w:pStyle w:val="Heading2"/>
        <w:rPr>
          <w:rFonts w:ascii="Calibri" w:cs="Calibri" w:eastAsia="Calibri" w:hAnsi="Calibri"/>
        </w:rPr>
      </w:pPr>
      <w:bookmarkStart w:colFirst="0" w:colLast="0" w:name="_b5umftij2wmo" w:id="34"/>
      <w:bookmarkEnd w:id="34"/>
      <w:r w:rsidDel="00000000" w:rsidR="00000000" w:rsidRPr="00000000">
        <w:rPr>
          <w:rFonts w:ascii="Calibri" w:cs="Calibri" w:eastAsia="Calibri" w:hAnsi="Calibri"/>
          <w:rtl w:val="0"/>
        </w:rPr>
        <w:t xml:space="preserve">Glossary of Terms</w:t>
      </w:r>
    </w:p>
    <w:p w:rsidR="00000000" w:rsidDel="00000000" w:rsidP="00000000" w:rsidRDefault="00000000" w:rsidRPr="00000000" w14:paraId="0000013D">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[If needed, identify and define any terms that may be unfamiliar to readers, including terms that are unique to the organization, the technology to be employed, or the standards in use.]</w:t>
      </w:r>
    </w:p>
    <w:p w:rsidR="00000000" w:rsidDel="00000000" w:rsidP="00000000" w:rsidRDefault="00000000" w:rsidRPr="00000000" w14:paraId="0000013E">
      <w:pPr>
        <w:rPr>
          <w:rFonts w:ascii="Calibri" w:cs="Calibri" w:eastAsia="Calibri" w:hAnsi="Calibri"/>
        </w:rPr>
      </w:pPr>
      <w:r w:rsidDel="00000000" w:rsidR="00000000" w:rsidRPr="00000000">
        <w:rPr>
          <w:rtl w:val="0"/>
        </w:rPr>
      </w:r>
    </w:p>
    <w:p w:rsidR="00000000" w:rsidDel="00000000" w:rsidP="00000000" w:rsidRDefault="00000000" w:rsidRPr="00000000" w14:paraId="0000013F">
      <w:pPr>
        <w:rPr>
          <w:rFonts w:ascii="Calibri" w:cs="Calibri" w:eastAsia="Calibri" w:hAnsi="Calibri"/>
        </w:rPr>
      </w:pPr>
      <w:r w:rsidDel="00000000" w:rsidR="00000000" w:rsidRPr="00000000">
        <w:rPr>
          <w:rtl w:val="0"/>
        </w:rPr>
      </w:r>
    </w:p>
    <w:p w:rsidR="00000000" w:rsidDel="00000000" w:rsidP="00000000" w:rsidRDefault="00000000" w:rsidRPr="00000000" w14:paraId="00000140">
      <w:pPr>
        <w:pStyle w:val="Heading2"/>
        <w:rPr>
          <w:rFonts w:ascii="Calibri" w:cs="Calibri" w:eastAsia="Calibri" w:hAnsi="Calibri"/>
        </w:rPr>
      </w:pPr>
      <w:bookmarkStart w:colFirst="0" w:colLast="0" w:name="_6rwt2k7kzkus" w:id="35"/>
      <w:bookmarkEnd w:id="35"/>
      <w:r w:rsidDel="00000000" w:rsidR="00000000" w:rsidRPr="00000000">
        <w:rPr>
          <w:rFonts w:ascii="Calibri" w:cs="Calibri" w:eastAsia="Calibri" w:hAnsi="Calibri"/>
          <w:rtl w:val="0"/>
        </w:rPr>
        <w:t xml:space="preserve">Related Documents</w:t>
      </w:r>
    </w:p>
    <w:p w:rsidR="00000000" w:rsidDel="00000000" w:rsidP="00000000" w:rsidRDefault="00000000" w:rsidRPr="00000000" w14:paraId="00000141">
      <w:pPr>
        <w:ind w:firstLine="720"/>
        <w:rPr>
          <w:rFonts w:ascii="Calibri" w:cs="Calibri" w:eastAsia="Calibri" w:hAnsi="Calibri"/>
          <w:i w:val="1"/>
        </w:rPr>
      </w:pPr>
      <w:r w:rsidDel="00000000" w:rsidR="00000000" w:rsidRPr="00000000">
        <w:rPr>
          <w:rFonts w:ascii="Calibri" w:cs="Calibri" w:eastAsia="Calibri" w:hAnsi="Calibri"/>
          <w:i w:val="1"/>
          <w:rtl w:val="0"/>
        </w:rPr>
        <w:t xml:space="preserve">[Provide a list of documents or web pages, including links, which are referenced in the BRD.]</w:t>
      </w:r>
    </w:p>
    <w:p w:rsidR="00000000" w:rsidDel="00000000" w:rsidP="00000000" w:rsidRDefault="00000000" w:rsidRPr="00000000" w14:paraId="00000142">
      <w:pPr>
        <w:rPr>
          <w:rFonts w:ascii="Calibri" w:cs="Calibri" w:eastAsia="Calibri" w:hAnsi="Calibri"/>
        </w:rPr>
      </w:pPr>
      <w:r w:rsidDel="00000000" w:rsidR="00000000" w:rsidRPr="00000000">
        <w:rPr>
          <w:rtl w:val="0"/>
        </w:rPr>
      </w:r>
    </w:p>
    <w:sectPr>
      <w:headerReference r:id="rId10" w:type="first"/>
      <w:footerReference r:id="rId11" w:type="first"/>
      <w:footerReference r:id="rId12" w:type="default"/>
      <w:pgSz w:h="15840" w:w="12240"/>
      <w:pgMar w:bottom="720" w:top="72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Roboto Slab">
    <w:embedRegular w:fontKey="{00000000-0000-0000-0000-000000000000}" r:id="rId1" w:subsetted="0"/>
    <w:embedBold w:fontKey="{00000000-0000-0000-0000-000000000000}" r:id="rId2" w:subsetted="0"/>
  </w:font>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Cambria" w:cs="Cambria" w:eastAsia="Cambria" w:hAnsi="Cambria"/>
        <w:b w:val="0"/>
        <w:sz w:val="18"/>
        <w:szCs w:val="18"/>
      </w:rPr>
    </w:pPr>
    <w:r w:rsidDel="00000000" w:rsidR="00000000" w:rsidRPr="00000000">
      <w:rPr>
        <w:rFonts w:ascii="Cambria" w:cs="Cambria" w:eastAsia="Cambria" w:hAnsi="Cambria"/>
        <w:b w:val="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sz w:val="10"/>
        <w:szCs w:val="10"/>
      </w:rPr>
    </w:pPr>
    <w:r w:rsidDel="00000000" w:rsidR="00000000" w:rsidRPr="00000000">
      <w:rPr>
        <w:sz w:val="10"/>
        <w:szCs w:val="10"/>
        <w:rtl w:val="0"/>
      </w:rPr>
      <w:t xml:space="preserve">A201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rPr>
        <w:sz w:val="10"/>
        <w:szCs w:val="10"/>
      </w:rPr>
    </w:pPr>
    <w:r w:rsidDel="00000000" w:rsidR="00000000" w:rsidRPr="00000000">
      <w:rPr>
        <w:sz w:val="10"/>
        <w:szCs w:val="10"/>
        <w:rtl w:val="0"/>
      </w:rPr>
      <w:t xml:space="preserve">A201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Roboto Slab" w:cs="Roboto Slab" w:eastAsia="Roboto Slab" w:hAnsi="Roboto Slab"/>
      <w:b w:val="1"/>
      <w:sz w:val="42"/>
      <w:szCs w:val="42"/>
    </w:rPr>
  </w:style>
  <w:style w:type="paragraph" w:styleId="Heading2">
    <w:name w:val="heading 2"/>
    <w:basedOn w:val="Normal"/>
    <w:next w:val="Normal"/>
    <w:pPr>
      <w:keepNext w:val="1"/>
      <w:keepLines w:val="1"/>
    </w:pPr>
    <w:rPr>
      <w:b w:val="1"/>
      <w:sz w:val="36"/>
      <w:szCs w:val="36"/>
    </w:rPr>
  </w:style>
  <w:style w:type="paragraph" w:styleId="Heading3">
    <w:name w:val="heading 3"/>
    <w:basedOn w:val="Normal"/>
    <w:next w:val="Normal"/>
    <w:pPr>
      <w:keepNext w:val="1"/>
      <w:keepLines w:val="1"/>
    </w:pPr>
    <w:rPr>
      <w:rFonts w:ascii="Roboto Slab" w:cs="Roboto Slab" w:eastAsia="Roboto Slab" w:hAnsi="Roboto Slab"/>
      <w:b w:val="1"/>
      <w:sz w:val="32"/>
      <w:szCs w:val="32"/>
    </w:rPr>
  </w:style>
  <w:style w:type="paragraph" w:styleId="Heading4">
    <w:name w:val="heading 4"/>
    <w:basedOn w:val="Normal"/>
    <w:next w:val="Normal"/>
    <w:pPr>
      <w:keepNext w:val="1"/>
      <w:keepLines w:val="1"/>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